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19" w:rsidRDefault="00D34E19" w:rsidP="00D34E19">
      <w:pPr>
        <w:jc w:val="center"/>
        <w:rPr>
          <w:rFonts w:hint="eastAsia"/>
          <w:b/>
          <w:sz w:val="32"/>
          <w:szCs w:val="32"/>
        </w:rPr>
      </w:pPr>
      <w:r w:rsidRPr="00D34E19">
        <w:rPr>
          <w:rFonts w:hint="eastAsia"/>
          <w:b/>
          <w:sz w:val="32"/>
          <w:szCs w:val="32"/>
        </w:rPr>
        <w:t>江苏省徐州技师学院</w:t>
      </w:r>
      <w:r w:rsidRPr="00D34E19">
        <w:rPr>
          <w:rFonts w:hint="eastAsia"/>
          <w:b/>
          <w:sz w:val="32"/>
          <w:szCs w:val="32"/>
        </w:rPr>
        <w:t>2020</w:t>
      </w:r>
      <w:r w:rsidRPr="00D34E19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度</w:t>
      </w:r>
      <w:r w:rsidRPr="00D34E19">
        <w:rPr>
          <w:rFonts w:hint="eastAsia"/>
          <w:b/>
          <w:sz w:val="32"/>
          <w:szCs w:val="32"/>
        </w:rPr>
        <w:t>校级课题评审结果</w:t>
      </w:r>
    </w:p>
    <w:p w:rsidR="00D34E19" w:rsidRPr="00D34E19" w:rsidRDefault="00D34E19" w:rsidP="00D34E19">
      <w:pPr>
        <w:jc w:val="center"/>
        <w:rPr>
          <w:b/>
          <w:sz w:val="32"/>
          <w:szCs w:val="32"/>
        </w:rPr>
      </w:pPr>
    </w:p>
    <w:tbl>
      <w:tblPr>
        <w:tblpPr w:leftFromText="181" w:rightFromText="181" w:vertAnchor="text" w:horzAnchor="margin" w:tblpXSpec="center" w:tblpY="1"/>
        <w:tblW w:w="8699" w:type="dxa"/>
        <w:tblLook w:val="04A0"/>
      </w:tblPr>
      <w:tblGrid>
        <w:gridCol w:w="666"/>
        <w:gridCol w:w="3695"/>
        <w:gridCol w:w="1417"/>
        <w:gridCol w:w="851"/>
        <w:gridCol w:w="751"/>
        <w:gridCol w:w="1319"/>
      </w:tblGrid>
      <w:tr w:rsidR="00D34E19" w:rsidRPr="00A60FBA" w:rsidTr="00D34E19">
        <w:trPr>
          <w:trHeight w:val="39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60FB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序号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60FB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课题名称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60FB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所属院部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60FB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主持人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60FB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排名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  <w:szCs w:val="21"/>
              </w:rPr>
            </w:pPr>
            <w:r w:rsidRPr="00A60FB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  <w:szCs w:val="21"/>
              </w:rPr>
              <w:t>层级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基于VR技术的软装设计教学研究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建筑工程学院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王婷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重点课题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产教融合促力校企技术研发实践研究—以矿用司控道岔装置研发为例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电气工程学院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陈斌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重点课题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SPOC混合式教学实践与应用研究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建筑工程学院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王会波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重点课题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产教融合人才培养课程体系建设研究——以工业机器人应用与维护专业为例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电气工程学院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刘科建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重点课题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《城市轨道交通车站设备操作》一体化课程开发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轨道交通学院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张建如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重点课题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基于智能图像识别技术的技工院校理论试题评价系统的实现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信息工程学院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刘文元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重点课题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德国AHK电气自动化师“1+X”人才培养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电气工程学院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李强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重点课题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儿童绘本在幼儿教育专业美术课程中的应用研究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公共服务学院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张娟娟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重点课题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《城市轨道交通接触网测量与调整》一体化课程开发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轨道交通学院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孟宪庄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重点课题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世赛标准下的一体化课程开发的思路与对策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商贸旅游学院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王洪莉 李唐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重点课题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职业院校艺术设计类课程工作室模式下的教学改革实践探索——以五年一贯制高职院校数字媒体专业为例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教务处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王倩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10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重点课题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基于CBI理论的中职英语校本教材的开发研究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基础部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叶红</w:t>
            </w:r>
          </w:p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马传军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12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重点课题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教学机房智慧化运维管理研究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网络信息中心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彭城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城市轨道交通牵引变电所运行巡视一体化课程开发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轨道交通学院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杨影丽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室内设计专业《色彩构成》一体化课程开发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建筑工程学院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王楠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城市轨道交通供电设备试验测试一体化课程开发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轨道交通学院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牛园园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16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3D打印技术在产品零部件装配中的应用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机械工程学院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邢恒远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17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《机械制图与拆装》一体化课程开发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电气工程学院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吴建丽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《数控机床常见故障诊断与维修》一体化课程开发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机械工程学院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杨明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技工院校班会课课程建设研究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学工处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刘明生  韩春卉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lastRenderedPageBreak/>
              <w:t>21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中职《电工电子技术》课程一体化教学实践研究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轨道交通学院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陈佳彤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《幼儿园游戏设计与组织》一体化课程开发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公共服务学院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洪文元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普职融通的实现策略研究—以语文课程教学为例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基础部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马磊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《小型网络运维》一体化课程开发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信息工程学院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刘雪梅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《PLC控制系统的设计与调试》一体化课程研究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信息工程学院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易昊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24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高职院校数字媒体专业三大构成课程教学改革与探究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信息工程学院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刘梦玲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27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德国AHK电气自动化师认证考核设备研发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电气工程学院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孟庆龙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28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课程思政与数学教学的融合探讨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基础部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赵翰东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29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课程思政与室内设计教学深入融合探讨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建筑工程学院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梁慧慧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《静态网站开发》一体化课程开发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信息工程学院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陈红卫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29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世赛标准下的一体化课程开发的思路与对策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信息工程学院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李洁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32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 xml:space="preserve">新时代爱国主义教育进校园问题研究  </w:t>
            </w: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br/>
              <w:t xml:space="preserve">    ——以职业院校师生为例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纪委办公室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卜蓓蓓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31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33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软装设计一体化课程开发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建筑工程学院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潘玥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34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《幼儿故事讲述》一体化课程开发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公共服务学院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霍然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35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《工业机器人安装与调试》一体化课程开发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电气工程学院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陈青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  <w:tr w:rsidR="00D34E19" w:rsidRPr="00A60FBA" w:rsidTr="00D34E19">
        <w:trPr>
          <w:trHeight w:val="46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36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将语文课带到开阔地——通用素质导向下的技校语文教学改革探究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基础部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孙晴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</w:rPr>
            </w:pPr>
            <w:r w:rsidRPr="00A60FBA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</w:rPr>
              <w:t>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19" w:rsidRPr="00A60FBA" w:rsidRDefault="00D34E19" w:rsidP="003368A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一般课题</w:t>
            </w:r>
          </w:p>
        </w:tc>
      </w:tr>
    </w:tbl>
    <w:p w:rsidR="0084327A" w:rsidRDefault="0084327A"/>
    <w:sectPr w:rsidR="0084327A" w:rsidSect="00843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E19"/>
    <w:rsid w:val="0084327A"/>
    <w:rsid w:val="00D3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2020-07-08T07:56:00Z</dcterms:created>
  <dcterms:modified xsi:type="dcterms:W3CDTF">2020-07-08T07:59:00Z</dcterms:modified>
</cp:coreProperties>
</file>